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AA6" w:rsidRPr="00326AA6" w:rsidRDefault="00326AA6" w:rsidP="00326A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AA6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1. Jak ustawić na falowniku LG/LS częstotliwość wyjściową większą niż 60 </w:t>
      </w:r>
      <w:proofErr w:type="spellStart"/>
      <w:r w:rsidRPr="00326AA6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Hz</w:t>
      </w:r>
      <w:proofErr w:type="spellEnd"/>
      <w:r w:rsidRPr="00326AA6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(np. 90 </w:t>
      </w:r>
      <w:proofErr w:type="spellStart"/>
      <w:r w:rsidRPr="00326AA6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Hz</w:t>
      </w:r>
      <w:proofErr w:type="spellEnd"/>
      <w:r w:rsidRPr="00326AA6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). Zakładając, że falownik będzie załączany przyciskiem (RUN) na falowniku?</w:t>
      </w:r>
    </w:p>
    <w:p w:rsidR="00326AA6" w:rsidRPr="00326AA6" w:rsidRDefault="00326AA6" w:rsidP="00326A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326AA6" w:rsidRPr="00326AA6" w:rsidRDefault="00326AA6" w:rsidP="00326A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A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a.</w:t>
      </w: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jeśli prędkość silnika będzie regulowana za pomocą przycisków (IG5A) lub potencjometru na falowniku (IC5):</w:t>
      </w:r>
    </w:p>
    <w:p w:rsidR="00326AA6" w:rsidRPr="00326AA6" w:rsidRDefault="00326AA6" w:rsidP="00326A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>drv</w:t>
      </w:r>
      <w:proofErr w:type="spellEnd"/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0</w:t>
      </w: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>Frq</w:t>
      </w:r>
      <w:proofErr w:type="spellEnd"/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</w:t>
      </w:r>
      <w:r w:rsidRPr="00326A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</w:t>
      </w: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(seria IG5A),  </w:t>
      </w:r>
      <w:r w:rsidRPr="00326A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(seria IC5)</w:t>
      </w: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F21 – 90</w:t>
      </w: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I2 – 0</w:t>
      </w: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I3 – 0</w:t>
      </w: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I4 – 10</w:t>
      </w: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I5 – 90</w:t>
      </w:r>
    </w:p>
    <w:p w:rsidR="00326AA6" w:rsidRPr="00326AA6" w:rsidRDefault="00326AA6" w:rsidP="00326A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326AA6" w:rsidRPr="00326AA6" w:rsidRDefault="00326AA6" w:rsidP="00326A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A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b. </w:t>
      </w: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>jeśli prędkość silnika będzie regulowana za pomocą potencjometru zewnętrz</w:t>
      </w:r>
      <w:bookmarkStart w:id="0" w:name="_GoBack"/>
      <w:bookmarkEnd w:id="0"/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>nego:</w:t>
      </w:r>
    </w:p>
    <w:p w:rsidR="00326AA6" w:rsidRPr="00326AA6" w:rsidRDefault="00326AA6" w:rsidP="00326A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>drv</w:t>
      </w:r>
      <w:proofErr w:type="spellEnd"/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0</w:t>
      </w: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>Frq</w:t>
      </w:r>
      <w:proofErr w:type="spellEnd"/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3</w:t>
      </w: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F21 – 90</w:t>
      </w: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I7 – 0</w:t>
      </w: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I8 – 0</w:t>
      </w: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I9 – 10 </w:t>
      </w: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I10 – 90</w:t>
      </w:r>
    </w:p>
    <w:p w:rsidR="00326AA6" w:rsidRPr="00326AA6" w:rsidRDefault="00326AA6" w:rsidP="00326A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326AA6" w:rsidRPr="00326AA6" w:rsidRDefault="00326AA6" w:rsidP="00326A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Maksymalna częstotliwość na wyjściu jaką można ustawić w falownikach LG/LS to 400Hz. Przy sterowaniu wektorowym – 300 </w:t>
      </w:r>
      <w:proofErr w:type="spellStart"/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>Hz</w:t>
      </w:r>
      <w:proofErr w:type="spellEnd"/>
      <w:r w:rsidRPr="00326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- wtedy w paragrafie H40 ustawiamy opcję 3.  </w:t>
      </w:r>
    </w:p>
    <w:p w:rsidR="00BA2A96" w:rsidRDefault="00326AA6"/>
    <w:sectPr w:rsidR="00BA2A96" w:rsidSect="00326AA6">
      <w:pgSz w:w="11906" w:h="16838"/>
      <w:pgMar w:top="284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AA6"/>
    <w:rsid w:val="001312D6"/>
    <w:rsid w:val="00326AA6"/>
    <w:rsid w:val="00BD5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26AA6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326A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26AA6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326A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575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Zawex</dc:creator>
  <cp:lastModifiedBy>Zawex</cp:lastModifiedBy>
  <cp:revision>1</cp:revision>
  <dcterms:created xsi:type="dcterms:W3CDTF">2013-07-30T10:56:00Z</dcterms:created>
  <dcterms:modified xsi:type="dcterms:W3CDTF">2013-07-30T10:57:00Z</dcterms:modified>
</cp:coreProperties>
</file>